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DB">
        <w:rPr>
          <w:rFonts w:ascii="Times New Roman" w:hAnsi="Times New Roman" w:cs="Times New Roman"/>
          <w:sz w:val="24"/>
          <w:szCs w:val="24"/>
        </w:rPr>
        <w:t>Volume 7, No. 1-4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9DB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C59DB"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8C59DB">
        <w:rPr>
          <w:rFonts w:ascii="Times New Roman" w:hAnsi="Times New Roman" w:cs="Times New Roman"/>
          <w:sz w:val="24"/>
          <w:szCs w:val="24"/>
          <w:lang w:val="es-DO"/>
        </w:rPr>
        <w:t>Mingote Calderón, J.L.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DO"/>
        </w:rPr>
      </w:pPr>
      <w:r w:rsidRPr="008C59DB">
        <w:rPr>
          <w:rFonts w:ascii="Times New Roman" w:hAnsi="Times New Roman" w:cs="Times New Roman"/>
          <w:sz w:val="24"/>
          <w:szCs w:val="24"/>
          <w:lang w:val="es-DO"/>
        </w:rPr>
        <w:t>Carter, S.P.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59DB">
        <w:rPr>
          <w:rFonts w:ascii="Times New Roman" w:hAnsi="Times New Roman" w:cs="Times New Roman"/>
          <w:sz w:val="24"/>
          <w:szCs w:val="24"/>
          <w:lang w:val="en-US"/>
        </w:rPr>
        <w:t>Chakravarty-</w:t>
      </w:r>
      <w:proofErr w:type="spellStart"/>
      <w:r w:rsidRPr="008C59DB">
        <w:rPr>
          <w:rFonts w:ascii="Times New Roman" w:hAnsi="Times New Roman" w:cs="Times New Roman"/>
          <w:sz w:val="24"/>
          <w:szCs w:val="24"/>
          <w:lang w:val="en-US"/>
        </w:rPr>
        <w:t>Kaul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>, M.</w:t>
      </w:r>
      <w:proofErr w:type="gramEnd"/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59DB">
        <w:rPr>
          <w:rFonts w:ascii="Times New Roman" w:hAnsi="Times New Roman" w:cs="Times New Roman"/>
          <w:sz w:val="24"/>
          <w:szCs w:val="24"/>
          <w:lang w:val="en-US"/>
        </w:rPr>
        <w:t>Clemmensen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>, N-C.</w:t>
      </w:r>
      <w:proofErr w:type="gramEnd"/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59DB">
        <w:rPr>
          <w:rFonts w:ascii="Times New Roman" w:hAnsi="Times New Roman" w:cs="Times New Roman"/>
          <w:sz w:val="24"/>
          <w:szCs w:val="24"/>
          <w:lang w:val="de-DE"/>
        </w:rPr>
        <w:t>Lang, V.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59DB">
        <w:rPr>
          <w:rFonts w:ascii="Times New Roman" w:hAnsi="Times New Roman" w:cs="Times New Roman"/>
          <w:sz w:val="24"/>
          <w:szCs w:val="24"/>
          <w:lang w:val="de-DE"/>
        </w:rPr>
        <w:t>Lerche, G.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9DB">
        <w:rPr>
          <w:rFonts w:ascii="Times New Roman" w:hAnsi="Times New Roman" w:cs="Times New Roman"/>
          <w:sz w:val="24"/>
          <w:szCs w:val="24"/>
          <w:lang w:val="en-US"/>
        </w:rPr>
        <w:t xml:space="preserve">Nielsen, V. and </w:t>
      </w:r>
      <w:proofErr w:type="spellStart"/>
      <w:r w:rsidRPr="008C59DB">
        <w:rPr>
          <w:rFonts w:ascii="Times New Roman" w:hAnsi="Times New Roman" w:cs="Times New Roman"/>
          <w:sz w:val="24"/>
          <w:szCs w:val="24"/>
          <w:lang w:val="en-US"/>
        </w:rPr>
        <w:t>Clemmensen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>, N-C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59DB">
        <w:rPr>
          <w:rFonts w:ascii="Times New Roman" w:hAnsi="Times New Roman" w:cs="Times New Roman"/>
          <w:sz w:val="24"/>
          <w:szCs w:val="24"/>
          <w:lang w:val="en-US"/>
        </w:rPr>
        <w:t>Prasad, A.</w:t>
      </w:r>
      <w:proofErr w:type="gramEnd"/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Rimantiené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C59DB">
        <w:rPr>
          <w:rFonts w:ascii="Times New Roman" w:hAnsi="Times New Roman" w:cs="Times New Roman"/>
          <w:sz w:val="24"/>
          <w:szCs w:val="24"/>
          <w:lang w:val="de-DE"/>
        </w:rPr>
        <w:t>Shramko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de-DE"/>
        </w:rPr>
        <w:t>, B.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59DB">
        <w:rPr>
          <w:rFonts w:ascii="Times New Roman" w:hAnsi="Times New Roman" w:cs="Times New Roman"/>
          <w:sz w:val="24"/>
          <w:szCs w:val="24"/>
          <w:lang w:val="de-DE"/>
        </w:rPr>
        <w:t xml:space="preserve">Sanden, </w:t>
      </w:r>
      <w:proofErr w:type="spellStart"/>
      <w:r w:rsidRPr="008C59DB">
        <w:rPr>
          <w:rFonts w:ascii="Times New Roman" w:hAnsi="Times New Roman" w:cs="Times New Roman"/>
          <w:sz w:val="24"/>
          <w:szCs w:val="24"/>
          <w:lang w:val="de-DE"/>
        </w:rPr>
        <w:t>Wijnand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de-DE"/>
        </w:rPr>
        <w:t xml:space="preserve"> A.B. van der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Tvensberg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P.M.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Xing-guang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W.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Reviews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Reviews of: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59DB">
        <w:rPr>
          <w:rFonts w:ascii="Times New Roman" w:hAnsi="Times New Roman" w:cs="Times New Roman"/>
          <w:sz w:val="24"/>
          <w:szCs w:val="24"/>
          <w:lang w:val="en-US"/>
        </w:rPr>
        <w:t>Amouretti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 xml:space="preserve">, M-C and </w:t>
      </w:r>
      <w:proofErr w:type="spellStart"/>
      <w:r w:rsidRPr="008C59DB">
        <w:rPr>
          <w:rFonts w:ascii="Times New Roman" w:hAnsi="Times New Roman" w:cs="Times New Roman"/>
          <w:sz w:val="24"/>
          <w:szCs w:val="24"/>
          <w:lang w:val="en-US"/>
        </w:rPr>
        <w:t>Brun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>, J-P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Comet, G.</w:t>
      </w:r>
      <w:proofErr w:type="gramEnd"/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Devroey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J-P and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J-J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59DB">
        <w:rPr>
          <w:rFonts w:ascii="Times New Roman" w:hAnsi="Times New Roman" w:cs="Times New Roman"/>
          <w:sz w:val="24"/>
          <w:szCs w:val="24"/>
          <w:lang w:val="de-DE"/>
        </w:rPr>
        <w:t>Lerche, G.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59DB">
        <w:rPr>
          <w:rFonts w:ascii="Times New Roman" w:hAnsi="Times New Roman" w:cs="Times New Roman"/>
          <w:sz w:val="24"/>
          <w:szCs w:val="24"/>
          <w:lang w:val="de-DE"/>
        </w:rPr>
        <w:t>Michelsen, P.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C59DB">
        <w:rPr>
          <w:rFonts w:ascii="Times New Roman" w:hAnsi="Times New Roman" w:cs="Times New Roman"/>
          <w:sz w:val="24"/>
          <w:szCs w:val="24"/>
          <w:lang w:val="de-DE"/>
        </w:rPr>
        <w:t>Nielsen, V.</w:t>
      </w: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59DB">
        <w:rPr>
          <w:rFonts w:ascii="Times New Roman" w:hAnsi="Times New Roman" w:cs="Times New Roman"/>
          <w:sz w:val="24"/>
          <w:szCs w:val="24"/>
          <w:lang w:val="en-US"/>
        </w:rPr>
        <w:t>Penack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>, J.J.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59DB">
        <w:rPr>
          <w:rFonts w:ascii="Times New Roman" w:hAnsi="Times New Roman" w:cs="Times New Roman"/>
          <w:sz w:val="24"/>
          <w:szCs w:val="24"/>
          <w:lang w:val="en-US"/>
        </w:rPr>
        <w:t>Schjellerup</w:t>
      </w:r>
      <w:proofErr w:type="spellEnd"/>
      <w:r w:rsidRPr="008C59DB">
        <w:rPr>
          <w:rFonts w:ascii="Times New Roman" w:hAnsi="Times New Roman" w:cs="Times New Roman"/>
          <w:sz w:val="24"/>
          <w:szCs w:val="24"/>
          <w:lang w:val="en-US"/>
        </w:rPr>
        <w:t>, I</w:t>
      </w:r>
      <w:proofErr w:type="gramStart"/>
      <w:r w:rsidRPr="008C59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59D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Steensberg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Reviewers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Steensberg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</w:t>
      </w:r>
      <w:proofErr w:type="gramEnd"/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H.C.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Brady, N.</w:t>
      </w:r>
      <w:proofErr w:type="gramEnd"/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Lühning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</w:t>
      </w:r>
      <w:proofErr w:type="gramEnd"/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D.W.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Mohan, V.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Article Subjects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Yokes for 3 cows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Radiocarbon dating for narrow cultivation ridges in Scotland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Commons in 19th-century Punjab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Prehistoric and medieval field systems in Estonia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Radiocarbon dating of agricultural implements in Tools &amp; Tillage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Surveying ancient field systems, Denmark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Incipient Neolithic agriculture in Lithuania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Tilling implements in South Eastern Europe in Bronze and early Iron Ages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Early Iron 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shares, Netherlands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Rye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swidden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cultivation, tillage without tools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Farm tools and techniques, Yellow River Valley, China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Reviews Subjects</w:t>
      </w:r>
    </w:p>
    <w:p w:rsid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Oil and wine production in Mediterranean area</w:t>
      </w:r>
    </w:p>
    <w:p w:rsidR="008C59DB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Experimental archaeology: earth, bone and stone, house and field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Peasant and tools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Spelt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Triticum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study days on traditional agrarian technology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Grain and machine, Alto Adige, Antiquity to Middle Ages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Ploughing implements, tillage practices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Denmore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Viking period to ca. 1800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Water, irrigation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Iron Age ploughing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Iron Age iron harvesting implements in Germania</w:t>
      </w:r>
    </w:p>
    <w:p w:rsidR="00CA2F4D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Children of the Stones, agriculture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Chuquibamba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Peru</w:t>
      </w:r>
    </w:p>
    <w:p w:rsidR="00CA2F4D" w:rsidRPr="008C59DB" w:rsidRDefault="00CA2F4D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Fire clearance husbandry worldwide</w:t>
      </w:r>
      <w:bookmarkStart w:id="0" w:name="_GoBack"/>
      <w:bookmarkEnd w:id="0"/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9DB" w:rsidRPr="008C59DB" w:rsidRDefault="008C59DB" w:rsidP="008C5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9DB" w:rsidRPr="008C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2"/>
    <w:rsid w:val="00836FEB"/>
    <w:rsid w:val="008C59DB"/>
    <w:rsid w:val="00CA2F4D"/>
    <w:rsid w:val="00C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</dc:creator>
  <cp:keywords/>
  <dc:description/>
  <cp:lastModifiedBy>Cozette</cp:lastModifiedBy>
  <cp:revision>2</cp:revision>
  <dcterms:created xsi:type="dcterms:W3CDTF">2020-09-25T14:36:00Z</dcterms:created>
  <dcterms:modified xsi:type="dcterms:W3CDTF">2020-09-25T14:50:00Z</dcterms:modified>
</cp:coreProperties>
</file>